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507" w:rsidRPr="00CC7563" w:rsidRDefault="00C24507" w:rsidP="00CC7563">
      <w:pPr>
        <w:spacing w:line="480" w:lineRule="auto"/>
        <w:jc w:val="center"/>
        <w:rPr>
          <w:rFonts w:ascii="Times New Roman" w:hAnsi="Times New Roman" w:cs="Times New Roman"/>
          <w:sz w:val="24"/>
          <w:szCs w:val="24"/>
        </w:rPr>
      </w:pPr>
    </w:p>
    <w:p w:rsidR="00CC7563" w:rsidRPr="00CC7563" w:rsidRDefault="00CC7563" w:rsidP="00CC7563">
      <w:pPr>
        <w:spacing w:line="480" w:lineRule="auto"/>
        <w:jc w:val="center"/>
        <w:rPr>
          <w:rFonts w:ascii="Times New Roman" w:hAnsi="Times New Roman" w:cs="Times New Roman"/>
          <w:sz w:val="24"/>
          <w:szCs w:val="24"/>
        </w:rPr>
      </w:pPr>
    </w:p>
    <w:p w:rsidR="00C24507" w:rsidRPr="00CC7563" w:rsidRDefault="00C24507" w:rsidP="00CC7563">
      <w:pPr>
        <w:spacing w:line="480" w:lineRule="auto"/>
        <w:jc w:val="center"/>
        <w:rPr>
          <w:rFonts w:ascii="Times New Roman" w:hAnsi="Times New Roman" w:cs="Times New Roman"/>
          <w:sz w:val="24"/>
          <w:szCs w:val="24"/>
        </w:rPr>
      </w:pPr>
    </w:p>
    <w:p w:rsidR="00C24507" w:rsidRPr="00CC7563" w:rsidRDefault="00C24507" w:rsidP="00CC7563">
      <w:pPr>
        <w:spacing w:line="480" w:lineRule="auto"/>
        <w:jc w:val="center"/>
        <w:rPr>
          <w:rFonts w:ascii="Times New Roman" w:hAnsi="Times New Roman" w:cs="Times New Roman"/>
          <w:sz w:val="24"/>
          <w:szCs w:val="24"/>
        </w:rPr>
      </w:pPr>
    </w:p>
    <w:p w:rsidR="00C24507" w:rsidRPr="00CC7563" w:rsidRDefault="00C24507" w:rsidP="00CC7563">
      <w:pPr>
        <w:spacing w:line="480" w:lineRule="auto"/>
        <w:jc w:val="center"/>
        <w:rPr>
          <w:rFonts w:ascii="Times New Roman" w:hAnsi="Times New Roman" w:cs="Times New Roman"/>
          <w:sz w:val="24"/>
          <w:szCs w:val="24"/>
        </w:rPr>
      </w:pPr>
    </w:p>
    <w:p w:rsidR="00C24507" w:rsidRPr="00CC7563" w:rsidRDefault="00C24507" w:rsidP="00CC7563">
      <w:pPr>
        <w:spacing w:line="480" w:lineRule="auto"/>
        <w:jc w:val="center"/>
        <w:rPr>
          <w:rFonts w:ascii="Times New Roman" w:hAnsi="Times New Roman" w:cs="Times New Roman"/>
          <w:sz w:val="24"/>
          <w:szCs w:val="24"/>
        </w:rPr>
      </w:pPr>
    </w:p>
    <w:p w:rsidR="0039378C" w:rsidRPr="00CC7563" w:rsidRDefault="007C0402" w:rsidP="00CC7563">
      <w:pPr>
        <w:spacing w:line="480" w:lineRule="auto"/>
        <w:jc w:val="center"/>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Methods for Remaining Current in your P</w:t>
      </w:r>
      <w:r w:rsidRPr="00CC7563">
        <w:rPr>
          <w:rFonts w:ascii="Times New Roman" w:hAnsi="Times New Roman" w:cs="Times New Roman"/>
          <w:sz w:val="24"/>
          <w:szCs w:val="24"/>
          <w:shd w:val="clear" w:color="auto" w:fill="FFFFFF"/>
        </w:rPr>
        <w:t>rofession</w:t>
      </w:r>
    </w:p>
    <w:p w:rsidR="00E13301" w:rsidRPr="00CC7563" w:rsidRDefault="00E13301" w:rsidP="00CC7563">
      <w:pPr>
        <w:spacing w:line="480" w:lineRule="auto"/>
        <w:jc w:val="center"/>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Name</w:t>
      </w:r>
    </w:p>
    <w:p w:rsidR="00E13301" w:rsidRPr="00CC7563" w:rsidRDefault="00E13301" w:rsidP="00CC7563">
      <w:pPr>
        <w:spacing w:line="480" w:lineRule="auto"/>
        <w:jc w:val="center"/>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Institution</w:t>
      </w:r>
    </w:p>
    <w:p w:rsidR="00E13301" w:rsidRPr="00CC7563" w:rsidRDefault="00E13301" w:rsidP="00CC7563">
      <w:pPr>
        <w:spacing w:line="480" w:lineRule="auto"/>
        <w:jc w:val="center"/>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Date</w:t>
      </w:r>
    </w:p>
    <w:p w:rsidR="005E7D61" w:rsidRPr="00CC7563" w:rsidRDefault="005E7D61" w:rsidP="00CC7563">
      <w:pPr>
        <w:spacing w:line="480" w:lineRule="auto"/>
        <w:jc w:val="center"/>
        <w:rPr>
          <w:rFonts w:ascii="Times New Roman" w:hAnsi="Times New Roman" w:cs="Times New Roman"/>
          <w:sz w:val="24"/>
          <w:szCs w:val="24"/>
          <w:shd w:val="clear" w:color="auto" w:fill="FFFFFF"/>
        </w:rPr>
      </w:pPr>
    </w:p>
    <w:p w:rsidR="005E7D61" w:rsidRPr="00CC7563" w:rsidRDefault="005E7D61" w:rsidP="00CC7563">
      <w:pPr>
        <w:spacing w:line="480" w:lineRule="auto"/>
        <w:jc w:val="center"/>
        <w:rPr>
          <w:rFonts w:ascii="Times New Roman" w:hAnsi="Times New Roman" w:cs="Times New Roman"/>
          <w:sz w:val="24"/>
          <w:szCs w:val="24"/>
          <w:shd w:val="clear" w:color="auto" w:fill="FFFFFF"/>
        </w:rPr>
      </w:pPr>
    </w:p>
    <w:p w:rsidR="005E7D61" w:rsidRPr="00CC7563" w:rsidRDefault="005E7D61" w:rsidP="00CC7563">
      <w:pPr>
        <w:spacing w:line="480" w:lineRule="auto"/>
        <w:jc w:val="center"/>
        <w:rPr>
          <w:rFonts w:ascii="Times New Roman" w:hAnsi="Times New Roman" w:cs="Times New Roman"/>
          <w:sz w:val="24"/>
          <w:szCs w:val="24"/>
          <w:shd w:val="clear" w:color="auto" w:fill="FFFFFF"/>
        </w:rPr>
      </w:pPr>
    </w:p>
    <w:p w:rsidR="005E7D61" w:rsidRPr="00CC7563" w:rsidRDefault="005E7D61" w:rsidP="00CC7563">
      <w:pPr>
        <w:spacing w:line="480" w:lineRule="auto"/>
        <w:jc w:val="center"/>
        <w:rPr>
          <w:rFonts w:ascii="Times New Roman" w:hAnsi="Times New Roman" w:cs="Times New Roman"/>
          <w:sz w:val="24"/>
          <w:szCs w:val="24"/>
          <w:shd w:val="clear" w:color="auto" w:fill="FFFFFF"/>
        </w:rPr>
      </w:pPr>
    </w:p>
    <w:p w:rsidR="00CC7563" w:rsidRPr="00CC7563" w:rsidRDefault="00CC7563" w:rsidP="00CC7563">
      <w:pPr>
        <w:spacing w:line="480" w:lineRule="auto"/>
        <w:jc w:val="center"/>
        <w:rPr>
          <w:rFonts w:ascii="Times New Roman" w:hAnsi="Times New Roman" w:cs="Times New Roman"/>
          <w:sz w:val="24"/>
          <w:szCs w:val="24"/>
          <w:shd w:val="clear" w:color="auto" w:fill="FFFFFF"/>
        </w:rPr>
      </w:pPr>
    </w:p>
    <w:p w:rsidR="00CC7563" w:rsidRPr="00CC7563" w:rsidRDefault="00CC7563" w:rsidP="00CC7563">
      <w:pPr>
        <w:spacing w:line="480" w:lineRule="auto"/>
        <w:jc w:val="center"/>
        <w:rPr>
          <w:rFonts w:ascii="Times New Roman" w:hAnsi="Times New Roman" w:cs="Times New Roman"/>
          <w:sz w:val="24"/>
          <w:szCs w:val="24"/>
          <w:shd w:val="clear" w:color="auto" w:fill="FFFFFF"/>
        </w:rPr>
      </w:pPr>
    </w:p>
    <w:p w:rsidR="00CC7563" w:rsidRPr="00CC7563" w:rsidRDefault="00CC7563" w:rsidP="00CC7563">
      <w:pPr>
        <w:spacing w:line="480" w:lineRule="auto"/>
        <w:jc w:val="center"/>
        <w:rPr>
          <w:rFonts w:ascii="Times New Roman" w:hAnsi="Times New Roman" w:cs="Times New Roman"/>
          <w:sz w:val="24"/>
          <w:szCs w:val="24"/>
          <w:shd w:val="clear" w:color="auto" w:fill="FFFFFF"/>
        </w:rPr>
      </w:pPr>
    </w:p>
    <w:p w:rsidR="005E7D61" w:rsidRPr="00CC7563" w:rsidRDefault="005E7D61" w:rsidP="00CC7563">
      <w:pPr>
        <w:spacing w:line="480" w:lineRule="auto"/>
        <w:jc w:val="center"/>
        <w:rPr>
          <w:rFonts w:ascii="Times New Roman" w:hAnsi="Times New Roman" w:cs="Times New Roman"/>
          <w:sz w:val="24"/>
          <w:szCs w:val="24"/>
          <w:shd w:val="clear" w:color="auto" w:fill="FFFFFF"/>
        </w:rPr>
      </w:pPr>
    </w:p>
    <w:p w:rsidR="005E7D61" w:rsidRPr="00CC7563" w:rsidRDefault="005E7D61" w:rsidP="00CC7563">
      <w:pPr>
        <w:spacing w:line="480" w:lineRule="auto"/>
        <w:jc w:val="center"/>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lastRenderedPageBreak/>
        <w:t>Methods for Remaining Current in your Profession</w:t>
      </w:r>
    </w:p>
    <w:p w:rsidR="005E7D61" w:rsidRPr="00CC7563" w:rsidRDefault="005E7D61" w:rsidP="00CC7563">
      <w:pPr>
        <w:spacing w:line="480" w:lineRule="auto"/>
        <w:ind w:firstLine="720"/>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Nobody would admire to look like a dinosaur in their industry. However, staying relevant in your profession is not an easy task. According to Ghosh &amp; Kumar (2019) leadership reports, a large number of mid-level workers rest on their professional level, and they do not bother to nurture their profession. Some get contented with where they are in their career and while other employees maintain their ambition on career development as well as wanting to continue to progress in their industry.</w:t>
      </w:r>
    </w:p>
    <w:p w:rsidR="005E7D61" w:rsidRPr="00CC7563" w:rsidRDefault="005E7D61" w:rsidP="00CC7563">
      <w:pPr>
        <w:spacing w:line="480" w:lineRule="auto"/>
        <w:ind w:firstLine="720"/>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 xml:space="preserve">Joining professional organizations is one of the best initiatives to further professional skills. As such, joining a professional association is a win-win situation for workers because one gets the chance to network with the most recommended professionals by taking the initiative to learn more about specific fields (Ghosh &amp; Kumar, 2019). An example of a professional organization is the National Association of Youth Organizations (NAYO). This organization is focused on fostering solidarity, flexibility, information learning, as well as exchange and dissemination of the most essential and up to date skills necessary for young professionals. </w:t>
      </w:r>
    </w:p>
    <w:p w:rsidR="005E7D61" w:rsidRPr="00CC7563" w:rsidRDefault="005E7D61" w:rsidP="00CC7563">
      <w:pPr>
        <w:spacing w:line="480" w:lineRule="auto"/>
        <w:ind w:firstLine="720"/>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 xml:space="preserve">Networking opportunities and learning about a career field not only keeps professionals motivated but also helps in gaining confidence in these credible jobs. Networking opportunities include attending conferences at a discounted rate, and learning from keynote speakers in the industry builds professional skills by knowing all the current trends in the field of specialization (ELmula &amp; ELmula, 2016). Different professional organizations are committed to updating members about prime changes in pieces of legislation that suitably impact their profession and hence informing members on to prepare for any change. After-hours events is another networking opportunity which required employed to brush over the events held after a working day with an aim to help an employee to identify and perfect on their areas of weakness.  Through </w:t>
      </w:r>
      <w:r w:rsidRPr="00CC7563">
        <w:rPr>
          <w:rFonts w:ascii="Times New Roman" w:hAnsi="Times New Roman" w:cs="Times New Roman"/>
          <w:sz w:val="24"/>
          <w:szCs w:val="24"/>
          <w:shd w:val="clear" w:color="auto" w:fill="FFFFFF"/>
        </w:rPr>
        <w:lastRenderedPageBreak/>
        <w:t xml:space="preserve">networking, professionals are required to keep in touch with industry peers so as to gain a broader perspective of what is trending in your field of specialization. As a result, one is able to learn and amass new work styles as well as problem-solving approaches. Also, continuing to expand professional networking skills will suitably boost your visibility within the industry. </w:t>
      </w:r>
    </w:p>
    <w:p w:rsidR="00E13301" w:rsidRPr="00CC7563" w:rsidRDefault="005E7D61" w:rsidP="00CC7563">
      <w:pPr>
        <w:spacing w:line="480" w:lineRule="auto"/>
        <w:ind w:firstLine="720"/>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Effective utilization of internship opportunities is another promising approach to the development of up to date professional skills (ELmula &amp; ELmula, 2016). Internship opportunities serve as a roadmap to growing occupational skills necessary for their future jobs. In summary, the current nature of the profession is rapidly changing due to the affiliated influences of changes in technology. Herein, every profession my keep on toes to polish his or her professional skills not only to secure credible jobs but also to maintain your skills current for enhanced professionalism.</w:t>
      </w:r>
    </w:p>
    <w:p w:rsidR="00E13301" w:rsidRPr="00CC7563" w:rsidRDefault="00E13301" w:rsidP="00CC7563">
      <w:pPr>
        <w:spacing w:line="480" w:lineRule="auto"/>
        <w:jc w:val="center"/>
        <w:rPr>
          <w:rFonts w:ascii="Times New Roman" w:hAnsi="Times New Roman" w:cs="Times New Roman"/>
          <w:sz w:val="24"/>
          <w:szCs w:val="24"/>
          <w:shd w:val="clear" w:color="auto" w:fill="FFFFFF"/>
        </w:rPr>
      </w:pPr>
    </w:p>
    <w:p w:rsidR="005E7D61" w:rsidRPr="00CC7563" w:rsidRDefault="005E7D61" w:rsidP="00CC7563">
      <w:pPr>
        <w:spacing w:line="480" w:lineRule="auto"/>
        <w:rPr>
          <w:rFonts w:ascii="Times New Roman" w:hAnsi="Times New Roman" w:cs="Times New Roman"/>
          <w:sz w:val="24"/>
          <w:szCs w:val="24"/>
          <w:shd w:val="clear" w:color="auto" w:fill="FFFFFF"/>
        </w:rPr>
      </w:pPr>
    </w:p>
    <w:p w:rsidR="00CC7563" w:rsidRPr="00CC7563" w:rsidRDefault="00CC7563" w:rsidP="00CC7563">
      <w:pPr>
        <w:spacing w:line="480" w:lineRule="auto"/>
        <w:rPr>
          <w:rFonts w:ascii="Times New Roman" w:hAnsi="Times New Roman" w:cs="Times New Roman"/>
          <w:sz w:val="24"/>
          <w:szCs w:val="24"/>
          <w:shd w:val="clear" w:color="auto" w:fill="FFFFFF"/>
        </w:rPr>
      </w:pPr>
    </w:p>
    <w:p w:rsidR="00CC7563" w:rsidRPr="00CC7563" w:rsidRDefault="00CC7563" w:rsidP="00CC7563">
      <w:pPr>
        <w:spacing w:line="480" w:lineRule="auto"/>
        <w:rPr>
          <w:rFonts w:ascii="Times New Roman" w:hAnsi="Times New Roman" w:cs="Times New Roman"/>
          <w:sz w:val="24"/>
          <w:szCs w:val="24"/>
          <w:shd w:val="clear" w:color="auto" w:fill="FFFFFF"/>
        </w:rPr>
      </w:pPr>
    </w:p>
    <w:p w:rsidR="00CC7563" w:rsidRPr="00CC7563" w:rsidRDefault="00CC7563" w:rsidP="00CC7563">
      <w:pPr>
        <w:spacing w:line="480" w:lineRule="auto"/>
        <w:rPr>
          <w:rFonts w:ascii="Times New Roman" w:hAnsi="Times New Roman" w:cs="Times New Roman"/>
          <w:sz w:val="24"/>
          <w:szCs w:val="24"/>
          <w:shd w:val="clear" w:color="auto" w:fill="FFFFFF"/>
        </w:rPr>
      </w:pPr>
    </w:p>
    <w:p w:rsidR="00CC7563" w:rsidRPr="00CC7563" w:rsidRDefault="00CC7563" w:rsidP="00CC7563">
      <w:pPr>
        <w:spacing w:line="480" w:lineRule="auto"/>
        <w:rPr>
          <w:rFonts w:ascii="Times New Roman" w:hAnsi="Times New Roman" w:cs="Times New Roman"/>
          <w:sz w:val="24"/>
          <w:szCs w:val="24"/>
          <w:shd w:val="clear" w:color="auto" w:fill="FFFFFF"/>
        </w:rPr>
      </w:pPr>
    </w:p>
    <w:p w:rsidR="00CC7563" w:rsidRPr="00CC7563" w:rsidRDefault="00CC7563" w:rsidP="00CC7563">
      <w:pPr>
        <w:spacing w:line="480" w:lineRule="auto"/>
        <w:rPr>
          <w:rFonts w:ascii="Times New Roman" w:hAnsi="Times New Roman" w:cs="Times New Roman"/>
          <w:sz w:val="24"/>
          <w:szCs w:val="24"/>
          <w:shd w:val="clear" w:color="auto" w:fill="FFFFFF"/>
        </w:rPr>
      </w:pPr>
    </w:p>
    <w:p w:rsidR="00CC7563" w:rsidRPr="00CC7563" w:rsidRDefault="00CC7563" w:rsidP="00CC7563">
      <w:pPr>
        <w:spacing w:line="480" w:lineRule="auto"/>
        <w:rPr>
          <w:rFonts w:ascii="Times New Roman" w:hAnsi="Times New Roman" w:cs="Times New Roman"/>
          <w:sz w:val="24"/>
          <w:szCs w:val="24"/>
          <w:shd w:val="clear" w:color="auto" w:fill="FFFFFF"/>
        </w:rPr>
      </w:pPr>
    </w:p>
    <w:p w:rsidR="00F76F3E" w:rsidRPr="00CC7563" w:rsidRDefault="00737C5E" w:rsidP="00CC7563">
      <w:pPr>
        <w:spacing w:line="480" w:lineRule="auto"/>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 xml:space="preserve"> </w:t>
      </w:r>
    </w:p>
    <w:p w:rsidR="00737C5E" w:rsidRPr="00CC7563" w:rsidRDefault="00737C5E" w:rsidP="00CC7563">
      <w:pPr>
        <w:spacing w:line="480" w:lineRule="auto"/>
        <w:jc w:val="center"/>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lastRenderedPageBreak/>
        <w:t>Reference</w:t>
      </w:r>
    </w:p>
    <w:p w:rsidR="00EF4450" w:rsidRPr="00CC7563" w:rsidRDefault="00EF4450" w:rsidP="00CC7563">
      <w:pPr>
        <w:spacing w:line="480" w:lineRule="auto"/>
        <w:ind w:left="720" w:hanging="720"/>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ELmula, E. M. A. F., &amp; ELmula, E. M. A. F. (2016). </w:t>
      </w:r>
      <w:r w:rsidRPr="00CC7563">
        <w:rPr>
          <w:rFonts w:ascii="Times New Roman" w:hAnsi="Times New Roman" w:cs="Times New Roman"/>
          <w:i/>
          <w:iCs/>
          <w:sz w:val="24"/>
          <w:szCs w:val="24"/>
          <w:shd w:val="clear" w:color="auto" w:fill="FFFFFF"/>
        </w:rPr>
        <w:t>Boosting EFL Teachers' Professionalism through Effective Training program</w:t>
      </w:r>
      <w:r w:rsidRPr="00CC7563">
        <w:rPr>
          <w:rFonts w:ascii="Times New Roman" w:hAnsi="Times New Roman" w:cs="Times New Roman"/>
          <w:sz w:val="24"/>
          <w:szCs w:val="24"/>
          <w:shd w:val="clear" w:color="auto" w:fill="FFFFFF"/>
        </w:rPr>
        <w:t> (Doctoral dissertation, University of Gezira).</w:t>
      </w:r>
    </w:p>
    <w:p w:rsidR="00EF4450" w:rsidRPr="00CC7563" w:rsidRDefault="00EF4450" w:rsidP="00CC7563">
      <w:pPr>
        <w:spacing w:line="480" w:lineRule="auto"/>
        <w:ind w:left="720" w:hanging="720"/>
        <w:rPr>
          <w:rFonts w:ascii="Times New Roman" w:hAnsi="Times New Roman" w:cs="Times New Roman"/>
          <w:sz w:val="24"/>
          <w:szCs w:val="24"/>
          <w:shd w:val="clear" w:color="auto" w:fill="FFFFFF"/>
        </w:rPr>
      </w:pPr>
      <w:r w:rsidRPr="00CC7563">
        <w:rPr>
          <w:rFonts w:ascii="Times New Roman" w:hAnsi="Times New Roman" w:cs="Times New Roman"/>
          <w:sz w:val="24"/>
          <w:szCs w:val="24"/>
          <w:shd w:val="clear" w:color="auto" w:fill="FFFFFF"/>
        </w:rPr>
        <w:t>Kumar Ghosh, S., &amp; Kumar, A. (2019). Building professionalism in human dissection room as a component of hidden curriculum delivery: A systematic review of good practices. </w:t>
      </w:r>
      <w:r w:rsidRPr="00CC7563">
        <w:rPr>
          <w:rFonts w:ascii="Times New Roman" w:hAnsi="Times New Roman" w:cs="Times New Roman"/>
          <w:i/>
          <w:iCs/>
          <w:sz w:val="24"/>
          <w:szCs w:val="24"/>
          <w:shd w:val="clear" w:color="auto" w:fill="FFFFFF"/>
        </w:rPr>
        <w:t xml:space="preserve">Anatomical </w:t>
      </w:r>
      <w:bookmarkStart w:id="0" w:name="_GoBack"/>
      <w:bookmarkEnd w:id="0"/>
      <w:r w:rsidRPr="00CC7563">
        <w:rPr>
          <w:rFonts w:ascii="Times New Roman" w:hAnsi="Times New Roman" w:cs="Times New Roman"/>
          <w:i/>
          <w:iCs/>
          <w:sz w:val="24"/>
          <w:szCs w:val="24"/>
          <w:shd w:val="clear" w:color="auto" w:fill="FFFFFF"/>
        </w:rPr>
        <w:t>sciences education</w:t>
      </w:r>
      <w:r w:rsidRPr="00CC7563">
        <w:rPr>
          <w:rFonts w:ascii="Times New Roman" w:hAnsi="Times New Roman" w:cs="Times New Roman"/>
          <w:sz w:val="24"/>
          <w:szCs w:val="24"/>
          <w:shd w:val="clear" w:color="auto" w:fill="FFFFFF"/>
        </w:rPr>
        <w:t>, </w:t>
      </w:r>
      <w:r w:rsidRPr="00CC7563">
        <w:rPr>
          <w:rFonts w:ascii="Times New Roman" w:hAnsi="Times New Roman" w:cs="Times New Roman"/>
          <w:i/>
          <w:iCs/>
          <w:sz w:val="24"/>
          <w:szCs w:val="24"/>
          <w:shd w:val="clear" w:color="auto" w:fill="FFFFFF"/>
        </w:rPr>
        <w:t>12</w:t>
      </w:r>
      <w:r w:rsidRPr="00CC7563">
        <w:rPr>
          <w:rFonts w:ascii="Times New Roman" w:hAnsi="Times New Roman" w:cs="Times New Roman"/>
          <w:sz w:val="24"/>
          <w:szCs w:val="24"/>
          <w:shd w:val="clear" w:color="auto" w:fill="FFFFFF"/>
        </w:rPr>
        <w:t>(2), 210-221.</w:t>
      </w:r>
    </w:p>
    <w:sectPr w:rsidR="00EF4450" w:rsidRPr="00CC7563" w:rsidSect="00E133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0D5" w:rsidRDefault="007E60D5" w:rsidP="00E13301">
      <w:pPr>
        <w:spacing w:after="0" w:line="240" w:lineRule="auto"/>
      </w:pPr>
      <w:r>
        <w:separator/>
      </w:r>
    </w:p>
  </w:endnote>
  <w:endnote w:type="continuationSeparator" w:id="0">
    <w:p w:rsidR="007E60D5" w:rsidRDefault="007E60D5" w:rsidP="00E1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0D5" w:rsidRDefault="007E60D5" w:rsidP="00E13301">
      <w:pPr>
        <w:spacing w:after="0" w:line="240" w:lineRule="auto"/>
      </w:pPr>
      <w:r>
        <w:separator/>
      </w:r>
    </w:p>
  </w:footnote>
  <w:footnote w:type="continuationSeparator" w:id="0">
    <w:p w:rsidR="007E60D5" w:rsidRDefault="007E60D5" w:rsidP="00E1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507" w:rsidRPr="00C24507" w:rsidRDefault="00C24507">
    <w:pPr>
      <w:pStyle w:val="Header"/>
      <w:rPr>
        <w:rFonts w:ascii="Times New Roman" w:hAnsi="Times New Roman" w:cs="Times New Roman"/>
        <w:sz w:val="24"/>
        <w:szCs w:val="24"/>
      </w:rPr>
    </w:pPr>
    <w:r w:rsidRPr="00C24507">
      <w:rPr>
        <w:rFonts w:ascii="Times New Roman" w:hAnsi="Times New Roman" w:cs="Times New Roman"/>
        <w:color w:val="1B1B1B"/>
        <w:sz w:val="24"/>
        <w:szCs w:val="24"/>
        <w:shd w:val="clear" w:color="auto" w:fill="FFFFFF"/>
      </w:rPr>
      <w:t>METHODS FOR REMAINING CURRENT IN YOUR PROFESSION</w:t>
    </w:r>
    <w:r w:rsidRPr="00C24507">
      <w:rPr>
        <w:rFonts w:ascii="Times New Roman" w:hAnsi="Times New Roman" w:cs="Times New Roman"/>
        <w:sz w:val="24"/>
        <w:szCs w:val="24"/>
      </w:rPr>
      <w:t xml:space="preserve"> </w:t>
    </w:r>
    <w:r w:rsidRPr="00C24507">
      <w:rPr>
        <w:rFonts w:ascii="Times New Roman" w:hAnsi="Times New Roman" w:cs="Times New Roman"/>
        <w:sz w:val="24"/>
        <w:szCs w:val="24"/>
      </w:rPr>
      <w:tab/>
    </w:r>
    <w:sdt>
      <w:sdtPr>
        <w:rPr>
          <w:rFonts w:ascii="Times New Roman" w:hAnsi="Times New Roman" w:cs="Times New Roman"/>
          <w:sz w:val="24"/>
          <w:szCs w:val="24"/>
        </w:rPr>
        <w:id w:val="2006007464"/>
        <w:docPartObj>
          <w:docPartGallery w:val="Page Numbers (Top of Page)"/>
          <w:docPartUnique/>
        </w:docPartObj>
      </w:sdtPr>
      <w:sdtEndPr>
        <w:rPr>
          <w:noProof/>
        </w:rPr>
      </w:sdtEndPr>
      <w:sdtContent>
        <w:r w:rsidRPr="00C24507">
          <w:rPr>
            <w:rFonts w:ascii="Times New Roman" w:hAnsi="Times New Roman" w:cs="Times New Roman"/>
            <w:sz w:val="24"/>
            <w:szCs w:val="24"/>
          </w:rPr>
          <w:fldChar w:fldCharType="begin"/>
        </w:r>
        <w:r w:rsidRPr="00C24507">
          <w:rPr>
            <w:rFonts w:ascii="Times New Roman" w:hAnsi="Times New Roman" w:cs="Times New Roman"/>
            <w:sz w:val="24"/>
            <w:szCs w:val="24"/>
          </w:rPr>
          <w:instrText xml:space="preserve"> PAGE   \* MERGEFORMAT </w:instrText>
        </w:r>
        <w:r w:rsidRPr="00C24507">
          <w:rPr>
            <w:rFonts w:ascii="Times New Roman" w:hAnsi="Times New Roman" w:cs="Times New Roman"/>
            <w:sz w:val="24"/>
            <w:szCs w:val="24"/>
          </w:rPr>
          <w:fldChar w:fldCharType="separate"/>
        </w:r>
        <w:r w:rsidR="00CF2090">
          <w:rPr>
            <w:rFonts w:ascii="Times New Roman" w:hAnsi="Times New Roman" w:cs="Times New Roman"/>
            <w:noProof/>
            <w:sz w:val="24"/>
            <w:szCs w:val="24"/>
          </w:rPr>
          <w:t>4</w:t>
        </w:r>
        <w:r w:rsidRPr="00C24507">
          <w:rPr>
            <w:rFonts w:ascii="Times New Roman" w:hAnsi="Times New Roman" w:cs="Times New Roman"/>
            <w:noProof/>
            <w:sz w:val="24"/>
            <w:szCs w:val="24"/>
          </w:rPr>
          <w:fldChar w:fldCharType="end"/>
        </w:r>
      </w:sdtContent>
    </w:sdt>
  </w:p>
  <w:p w:rsidR="00E13301" w:rsidRPr="00C24507" w:rsidRDefault="00E1330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301" w:rsidRPr="00E13301" w:rsidRDefault="00E13301" w:rsidP="00E13301">
    <w:pPr>
      <w:rPr>
        <w:rFonts w:ascii="Times New Roman" w:hAnsi="Times New Roman" w:cs="Times New Roman"/>
        <w:sz w:val="24"/>
        <w:szCs w:val="24"/>
      </w:rPr>
    </w:pPr>
    <w:r w:rsidRPr="00E13301">
      <w:rPr>
        <w:rFonts w:ascii="Times New Roman" w:hAnsi="Times New Roman" w:cs="Times New Roman"/>
        <w:sz w:val="24"/>
        <w:szCs w:val="24"/>
      </w:rPr>
      <w:t xml:space="preserve">Running head: </w:t>
    </w:r>
    <w:r w:rsidRPr="00E13301">
      <w:rPr>
        <w:rFonts w:ascii="Times New Roman" w:hAnsi="Times New Roman" w:cs="Times New Roman"/>
        <w:color w:val="1B1B1B"/>
        <w:sz w:val="24"/>
        <w:szCs w:val="24"/>
        <w:shd w:val="clear" w:color="auto" w:fill="FFFFFF"/>
      </w:rPr>
      <w:t>METHODS FOR REMAINING CURRENT IN YOUR PROFESSION</w:t>
    </w:r>
    <w:r w:rsidR="00C24507">
      <w:rPr>
        <w:rFonts w:ascii="Times New Roman" w:hAnsi="Times New Roman" w:cs="Times New Roman"/>
        <w:color w:val="1B1B1B"/>
        <w:sz w:val="24"/>
        <w:szCs w:val="24"/>
        <w:shd w:val="clear" w:color="auto" w:fill="FFFFFF"/>
      </w:rPr>
      <w:tab/>
      <w:t xml:space="preserve">    </w:t>
    </w:r>
    <w:sdt>
      <w:sdtPr>
        <w:rPr>
          <w:rFonts w:ascii="Times New Roman" w:hAnsi="Times New Roman" w:cs="Times New Roman"/>
          <w:sz w:val="24"/>
          <w:szCs w:val="24"/>
        </w:rPr>
        <w:id w:val="-497574010"/>
        <w:docPartObj>
          <w:docPartGallery w:val="Page Numbers (Top of Page)"/>
          <w:docPartUnique/>
        </w:docPartObj>
      </w:sdtPr>
      <w:sdtEndPr>
        <w:rPr>
          <w:noProof/>
        </w:rPr>
      </w:sdtEndPr>
      <w:sdtContent>
        <w:r w:rsidRPr="00E13301">
          <w:rPr>
            <w:rFonts w:ascii="Times New Roman" w:hAnsi="Times New Roman" w:cs="Times New Roman"/>
            <w:sz w:val="24"/>
            <w:szCs w:val="24"/>
          </w:rPr>
          <w:fldChar w:fldCharType="begin"/>
        </w:r>
        <w:r w:rsidRPr="00E13301">
          <w:rPr>
            <w:rFonts w:ascii="Times New Roman" w:hAnsi="Times New Roman" w:cs="Times New Roman"/>
            <w:sz w:val="24"/>
            <w:szCs w:val="24"/>
          </w:rPr>
          <w:instrText xml:space="preserve"> PAGE   \* MERGEFORMAT </w:instrText>
        </w:r>
        <w:r w:rsidRPr="00E13301">
          <w:rPr>
            <w:rFonts w:ascii="Times New Roman" w:hAnsi="Times New Roman" w:cs="Times New Roman"/>
            <w:sz w:val="24"/>
            <w:szCs w:val="24"/>
          </w:rPr>
          <w:fldChar w:fldCharType="separate"/>
        </w:r>
        <w:r w:rsidR="007718A1">
          <w:rPr>
            <w:rFonts w:ascii="Times New Roman" w:hAnsi="Times New Roman" w:cs="Times New Roman"/>
            <w:noProof/>
            <w:sz w:val="24"/>
            <w:szCs w:val="24"/>
          </w:rPr>
          <w:t>1</w:t>
        </w:r>
        <w:r w:rsidRPr="00E13301">
          <w:rPr>
            <w:rFonts w:ascii="Times New Roman" w:hAnsi="Times New Roman" w:cs="Times New Roman"/>
            <w:noProof/>
            <w:sz w:val="24"/>
            <w:szCs w:val="24"/>
          </w:rPr>
          <w:fldChar w:fldCharType="end"/>
        </w:r>
      </w:sdtContent>
    </w:sdt>
  </w:p>
  <w:p w:rsidR="00E13301" w:rsidRPr="00E13301" w:rsidRDefault="00E1330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402"/>
    <w:rsid w:val="0039378C"/>
    <w:rsid w:val="00554F3E"/>
    <w:rsid w:val="005E7D61"/>
    <w:rsid w:val="006B4813"/>
    <w:rsid w:val="00737C5E"/>
    <w:rsid w:val="00761B66"/>
    <w:rsid w:val="007718A1"/>
    <w:rsid w:val="0078538F"/>
    <w:rsid w:val="007C0402"/>
    <w:rsid w:val="007E60D5"/>
    <w:rsid w:val="00803AED"/>
    <w:rsid w:val="008C5761"/>
    <w:rsid w:val="009B5F68"/>
    <w:rsid w:val="00BA0F4A"/>
    <w:rsid w:val="00C24507"/>
    <w:rsid w:val="00CC7563"/>
    <w:rsid w:val="00CF2090"/>
    <w:rsid w:val="00E13301"/>
    <w:rsid w:val="00EB2E48"/>
    <w:rsid w:val="00EF4450"/>
    <w:rsid w:val="00F7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31798-3B83-4184-BA5D-569CE7EE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301"/>
  </w:style>
  <w:style w:type="paragraph" w:styleId="Footer">
    <w:name w:val="footer"/>
    <w:basedOn w:val="Normal"/>
    <w:link w:val="FooterChar"/>
    <w:uiPriority w:val="99"/>
    <w:unhideWhenUsed/>
    <w:rsid w:val="00E1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2020-04-24T03:56:00Z</dcterms:created>
  <dcterms:modified xsi:type="dcterms:W3CDTF">2020-04-24T03:56:00Z</dcterms:modified>
</cp:coreProperties>
</file>